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13" w:rsidRDefault="009D3B13" w:rsidP="009D3B13">
      <w:pPr>
        <w:pStyle w:val="a3"/>
        <w:widowControl/>
        <w:jc w:val="center"/>
        <w:rPr>
          <w:b/>
        </w:rPr>
      </w:pPr>
      <w:r>
        <w:rPr>
          <w:b/>
        </w:rPr>
        <w:t>МОБИЛЬНАЯ БРИГАДА</w:t>
      </w:r>
    </w:p>
    <w:p w:rsidR="009D3B13" w:rsidRDefault="009D3B13" w:rsidP="009D3B13">
      <w:pPr>
        <w:pStyle w:val="a3"/>
        <w:widowControl/>
        <w:jc w:val="center"/>
        <w:rPr>
          <w:b/>
        </w:rPr>
      </w:pPr>
      <w:bookmarkStart w:id="0" w:name="_GoBack"/>
      <w:bookmarkEnd w:id="0"/>
    </w:p>
    <w:p w:rsidR="009D3B13" w:rsidRDefault="009D3B13" w:rsidP="009D3B13">
      <w:pPr>
        <w:pStyle w:val="a3"/>
        <w:widowControl/>
        <w:jc w:val="both"/>
        <w:rPr>
          <w:color w:val="000000"/>
        </w:rPr>
      </w:pPr>
      <w:r>
        <w:rPr>
          <w:color w:val="333333"/>
        </w:rPr>
        <w:tab/>
      </w:r>
      <w:r>
        <w:rPr>
          <w:color w:val="000000"/>
        </w:rPr>
        <w:t>В своей деятельности МОБИЛЬНАЯ БРИГАДА руководствуется федеральным и региональным законодательством, регламентирующим предоставление гражданам социальной помощи, закрепляющим основные гарантии и права граждан.</w:t>
      </w:r>
    </w:p>
    <w:p w:rsidR="009D3B13" w:rsidRDefault="009D3B13" w:rsidP="009D3B13">
      <w:pPr>
        <w:pStyle w:val="a3"/>
        <w:widowControl/>
        <w:jc w:val="both"/>
        <w:rPr>
          <w:color w:val="000000"/>
        </w:rPr>
      </w:pPr>
      <w:r>
        <w:rPr>
          <w:color w:val="000000"/>
        </w:rPr>
        <w:tab/>
        <w:t>Деятельность МОБИЛЬНОЙ БРИГАДЫ осуществляется во взаимодействии с подразделениями учреждения социального обслуживания населения, органами местного самоуправления, учреждениями и организациями различных форм собственности, общественными и благотворительными организациями и др.</w:t>
      </w:r>
    </w:p>
    <w:p w:rsidR="009D3B13" w:rsidRDefault="009D3B13" w:rsidP="009D3B13">
      <w:pPr>
        <w:pStyle w:val="a3"/>
        <w:widowControl/>
        <w:jc w:val="both"/>
        <w:rPr>
          <w:color w:val="000000"/>
        </w:rPr>
      </w:pPr>
      <w:r>
        <w:rPr>
          <w:color w:val="000000"/>
        </w:rPr>
        <w:tab/>
        <w:t>Цель деятельности МОБИЛЬНОЙ БРИГАДЫ - оказание неотложных социальных услуг гражданам, находящимся в трудной жизненной ситуации, проживающим в отдаленных сельских населенных пунктах со слаборазвитой социально - бытовой и транспортной инфраструктурой.</w:t>
      </w:r>
    </w:p>
    <w:p w:rsidR="009D3B13" w:rsidRDefault="009D3B13" w:rsidP="009D3B13">
      <w:pPr>
        <w:pStyle w:val="a3"/>
        <w:widowControl/>
        <w:jc w:val="both"/>
        <w:rPr>
          <w:color w:val="000000"/>
        </w:rPr>
      </w:pPr>
      <w:r>
        <w:rPr>
          <w:color w:val="000000"/>
        </w:rPr>
        <w:tab/>
        <w:t>В рамках оказания экстренной социальной помощи МОБИЛЬНАЯ БРИГАДА представляет услуги:</w:t>
      </w:r>
    </w:p>
    <w:p w:rsidR="009D3B13" w:rsidRDefault="009D3B13" w:rsidP="009D3B13">
      <w:pPr>
        <w:pStyle w:val="a3"/>
        <w:widowControl/>
        <w:numPr>
          <w:ilvl w:val="0"/>
          <w:numId w:val="1"/>
        </w:numPr>
        <w:tabs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>социально – бытовые услуги;</w:t>
      </w:r>
    </w:p>
    <w:p w:rsidR="009D3B13" w:rsidRDefault="009D3B13" w:rsidP="009D3B13">
      <w:pPr>
        <w:pStyle w:val="a3"/>
        <w:widowControl/>
        <w:numPr>
          <w:ilvl w:val="0"/>
          <w:numId w:val="1"/>
        </w:numPr>
        <w:tabs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>социально – медицинские услуги;</w:t>
      </w:r>
    </w:p>
    <w:p w:rsidR="009D3B13" w:rsidRDefault="009D3B13" w:rsidP="009D3B13">
      <w:pPr>
        <w:pStyle w:val="a3"/>
        <w:widowControl/>
        <w:numPr>
          <w:ilvl w:val="0"/>
          <w:numId w:val="1"/>
        </w:numPr>
        <w:tabs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>социально – правовые услуги;</w:t>
      </w:r>
    </w:p>
    <w:p w:rsidR="009D3B13" w:rsidRDefault="009D3B13" w:rsidP="009D3B13">
      <w:pPr>
        <w:pStyle w:val="a3"/>
        <w:widowControl/>
        <w:numPr>
          <w:ilvl w:val="0"/>
          <w:numId w:val="1"/>
        </w:numPr>
        <w:tabs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>социально – педагогические услуги;</w:t>
      </w:r>
    </w:p>
    <w:p w:rsidR="009D3B13" w:rsidRDefault="009D3B13" w:rsidP="009D3B13">
      <w:pPr>
        <w:pStyle w:val="a3"/>
        <w:widowControl/>
        <w:numPr>
          <w:ilvl w:val="0"/>
          <w:numId w:val="1"/>
        </w:numPr>
        <w:tabs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>социально – психологические услуги;</w:t>
      </w:r>
    </w:p>
    <w:p w:rsidR="009D3B13" w:rsidRDefault="009D3B13" w:rsidP="009D3B13">
      <w:pPr>
        <w:pStyle w:val="a3"/>
        <w:widowControl/>
        <w:numPr>
          <w:ilvl w:val="0"/>
          <w:numId w:val="1"/>
        </w:numPr>
        <w:tabs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>социально – экономические услуги.</w:t>
      </w:r>
    </w:p>
    <w:p w:rsidR="009D3B13" w:rsidRDefault="009D3B13" w:rsidP="009D3B13">
      <w:pPr>
        <w:pStyle w:val="a3"/>
        <w:widowControl/>
        <w:jc w:val="both"/>
        <w:rPr>
          <w:color w:val="000000"/>
        </w:rPr>
      </w:pPr>
      <w:r>
        <w:rPr>
          <w:color w:val="000000"/>
        </w:rPr>
        <w:tab/>
        <w:t>Задачи деятельности МОБИЛЬНОЙ БРИГАДЫ:</w:t>
      </w:r>
    </w:p>
    <w:p w:rsidR="009D3B13" w:rsidRDefault="009D3B13" w:rsidP="009D3B13">
      <w:pPr>
        <w:pStyle w:val="a3"/>
        <w:widowControl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обеспечение государственных гарантий и равных возможностей получения комплексного адресного и дифференцированного социального обслуживания;</w:t>
      </w:r>
    </w:p>
    <w:p w:rsidR="009D3B13" w:rsidRDefault="009D3B13" w:rsidP="009D3B13">
      <w:pPr>
        <w:pStyle w:val="a3"/>
        <w:widowControl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выявление нуждающихся в неотложных социальных услугах граждан;</w:t>
      </w:r>
    </w:p>
    <w:p w:rsidR="009D3B13" w:rsidRDefault="009D3B13" w:rsidP="009D3B13">
      <w:pPr>
        <w:pStyle w:val="a3"/>
        <w:widowControl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достижение высокого качества социального обслуживания граждан, проживающих в отдельных сельских населенных пунктах со слаборазвитой социально - бытовой и транспортной инфраструктурой;</w:t>
      </w:r>
    </w:p>
    <w:p w:rsidR="009D3B13" w:rsidRDefault="009D3B13" w:rsidP="009D3B13">
      <w:pPr>
        <w:pStyle w:val="a3"/>
        <w:widowControl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привлечение государственных, муниципальных учреждений и организаций различных форм собственности, общественных и благотворительных организаций к решению проблем жизнедеятельности граждан.</w:t>
      </w:r>
    </w:p>
    <w:p w:rsidR="009D3B13" w:rsidRDefault="009D3B13" w:rsidP="009D3B13">
      <w:pPr>
        <w:pStyle w:val="a3"/>
        <w:widowControl/>
        <w:jc w:val="both"/>
        <w:rPr>
          <w:color w:val="000000"/>
        </w:rPr>
      </w:pPr>
      <w:r>
        <w:rPr>
          <w:color w:val="000000"/>
        </w:rPr>
        <w:tab/>
        <w:t>В состав МОБИЛЬНОЙ БРИГАДЫ входят: специалист по социальной работе; юрисконсульт; психолог; социальный педагог и другие специалисты учреждения социального обслуживания населения.</w:t>
      </w:r>
    </w:p>
    <w:p w:rsidR="009D3B13" w:rsidRDefault="009D3B13" w:rsidP="009D3B13">
      <w:pPr>
        <w:pStyle w:val="a3"/>
        <w:widowControl/>
        <w:jc w:val="both"/>
        <w:rPr>
          <w:color w:val="000000"/>
        </w:rPr>
      </w:pPr>
      <w:r>
        <w:rPr>
          <w:color w:val="000000"/>
        </w:rPr>
        <w:tab/>
        <w:t>В случае необходимости в качестве специалистов к работе в составе МОБИЛЬНОЙ БРИГАДЫ могут привлекаться специалисты учреждений здравоохранения, органов внутренних дел, органов опеки и др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в соответствии с межведомственным соглашением), также могут привлекаться волонтеры для оказания помощи нуждающимся гражданам.</w:t>
      </w:r>
    </w:p>
    <w:p w:rsidR="009D3B13" w:rsidRDefault="009D3B13" w:rsidP="009D3B13">
      <w:pPr>
        <w:pStyle w:val="a3"/>
        <w:widowControl/>
        <w:jc w:val="both"/>
        <w:rPr>
          <w:color w:val="000000"/>
        </w:rPr>
      </w:pPr>
    </w:p>
    <w:p w:rsidR="003E55C6" w:rsidRDefault="003E55C6"/>
    <w:sectPr w:rsidR="003E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  <w:b w:val="0"/>
        <w:i w:val="0"/>
        <w:caps w:val="0"/>
        <w:smallCaps w:val="0"/>
        <w:color w:val="333333"/>
        <w:spacing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  <w:b w:val="0"/>
        <w:i w:val="0"/>
        <w:caps w:val="0"/>
        <w:smallCaps w:val="0"/>
        <w:color w:val="333333"/>
        <w:spacing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  <w:b w:val="0"/>
        <w:i w:val="0"/>
        <w:caps w:val="0"/>
        <w:smallCaps w:val="0"/>
        <w:color w:val="333333"/>
        <w:spacing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13"/>
    <w:rsid w:val="003E55C6"/>
    <w:rsid w:val="009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3B1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D3B13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3B1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D3B13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1</cp:revision>
  <dcterms:created xsi:type="dcterms:W3CDTF">2021-03-04T11:44:00Z</dcterms:created>
  <dcterms:modified xsi:type="dcterms:W3CDTF">2021-03-04T11:45:00Z</dcterms:modified>
</cp:coreProperties>
</file>